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F4" w:rsidRPr="00DD60CB" w:rsidRDefault="009B16F4" w:rsidP="00AD276E">
      <w:pPr>
        <w:jc w:val="both"/>
        <w:rPr>
          <w:rStyle w:val="apple-style-span"/>
          <w:rFonts w:ascii="Arial" w:hAnsi="Arial" w:cs="Arial"/>
          <w:bCs/>
          <w:color w:val="000000" w:themeColor="text1"/>
          <w:sz w:val="22"/>
          <w:szCs w:val="22"/>
        </w:rPr>
      </w:pPr>
      <w:r w:rsidRPr="00DD60C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For Immediate Release</w:t>
      </w:r>
      <w:r w:rsidRPr="00DD60CB">
        <w:rPr>
          <w:rStyle w:val="apple-style-span"/>
          <w:rFonts w:ascii="Arial" w:hAnsi="Arial" w:cs="Arial"/>
          <w:bCs/>
          <w:color w:val="000000" w:themeColor="text1"/>
          <w:sz w:val="22"/>
          <w:szCs w:val="22"/>
        </w:rPr>
        <w:t> </w:t>
      </w:r>
    </w:p>
    <w:p w:rsidR="009B16F4" w:rsidRPr="00DD60CB" w:rsidRDefault="009B16F4" w:rsidP="00AD276E">
      <w:pPr>
        <w:jc w:val="both"/>
        <w:rPr>
          <w:rStyle w:val="apple-style-span"/>
          <w:rFonts w:ascii="Arial" w:hAnsi="Arial" w:cs="Arial"/>
          <w:bCs/>
          <w:color w:val="000000" w:themeColor="text1"/>
          <w:sz w:val="22"/>
          <w:szCs w:val="22"/>
        </w:rPr>
      </w:pPr>
    </w:p>
    <w:p w:rsidR="009B16F4" w:rsidRPr="00DD60CB" w:rsidRDefault="00C95340" w:rsidP="00916427">
      <w:pPr>
        <w:rPr>
          <w:rFonts w:ascii="Arial" w:hAnsi="Arial" w:cs="Arial"/>
          <w:color w:val="000000" w:themeColor="text1"/>
          <w:sz w:val="20"/>
          <w:szCs w:val="20"/>
        </w:rPr>
      </w:pPr>
      <w:r w:rsidRPr="00DD60CB">
        <w:rPr>
          <w:rFonts w:ascii="Arial" w:hAnsi="Arial" w:cs="Arial"/>
          <w:color w:val="000000" w:themeColor="text1"/>
          <w:sz w:val="20"/>
          <w:szCs w:val="20"/>
        </w:rPr>
        <w:t>Contact</w:t>
      </w:r>
      <w:r w:rsidR="009B16F4" w:rsidRPr="00DD60C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9B16F4" w:rsidRPr="00DD60CB">
        <w:rPr>
          <w:rFonts w:ascii="Arial" w:hAnsi="Arial" w:cs="Arial"/>
          <w:color w:val="000000" w:themeColor="text1"/>
          <w:sz w:val="20"/>
          <w:szCs w:val="20"/>
        </w:rPr>
        <w:br/>
        <w:t>Debbie Colangelo</w:t>
      </w:r>
    </w:p>
    <w:p w:rsidR="009B16F4" w:rsidRPr="00DD60CB" w:rsidRDefault="009B16F4" w:rsidP="00916427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DD60CB">
        <w:rPr>
          <w:rFonts w:ascii="Arial" w:hAnsi="Arial" w:cs="Arial"/>
          <w:color w:val="000000" w:themeColor="text1"/>
          <w:sz w:val="20"/>
          <w:szCs w:val="20"/>
          <w:lang w:val="fr-FR"/>
        </w:rPr>
        <w:t>CRE-sources, Inc.</w:t>
      </w:r>
    </w:p>
    <w:p w:rsidR="009B16F4" w:rsidRPr="00186D7C" w:rsidRDefault="00C7489D" w:rsidP="00916427">
      <w:pPr>
        <w:rPr>
          <w:rFonts w:ascii="Arial" w:hAnsi="Arial" w:cs="Arial"/>
          <w:color w:val="99CC00"/>
          <w:sz w:val="20"/>
          <w:szCs w:val="20"/>
          <w:lang w:val="fr-FR"/>
        </w:rPr>
      </w:pPr>
      <w:hyperlink r:id="rId7" w:history="1">
        <w:r w:rsidR="009B16F4" w:rsidRPr="00186D7C">
          <w:rPr>
            <w:rStyle w:val="Hyperlink"/>
            <w:rFonts w:ascii="Arial" w:hAnsi="Arial" w:cs="Arial"/>
            <w:color w:val="99CC00"/>
            <w:sz w:val="20"/>
            <w:szCs w:val="20"/>
            <w:lang w:val="fr-FR"/>
          </w:rPr>
          <w:t>dcolangelo@cre-sources.com</w:t>
        </w:r>
      </w:hyperlink>
    </w:p>
    <w:p w:rsidR="009B16F4" w:rsidRPr="00DD60CB" w:rsidRDefault="00374E4D" w:rsidP="00374E4D">
      <w:pPr>
        <w:rPr>
          <w:rFonts w:ascii="Arial" w:hAnsi="Arial" w:cs="Arial"/>
          <w:color w:val="000000" w:themeColor="text1"/>
          <w:sz w:val="20"/>
          <w:szCs w:val="20"/>
        </w:rPr>
      </w:pPr>
      <w:r w:rsidRPr="00DD60CB">
        <w:rPr>
          <w:rFonts w:ascii="Arial" w:hAnsi="Arial" w:cs="Arial"/>
          <w:color w:val="000000" w:themeColor="text1"/>
          <w:sz w:val="20"/>
          <w:szCs w:val="20"/>
        </w:rPr>
        <w:t>954.880.1150</w:t>
      </w:r>
      <w:r w:rsidR="009B16F4" w:rsidRPr="00DD60CB">
        <w:rPr>
          <w:rFonts w:ascii="Arial" w:hAnsi="Arial" w:cs="Arial"/>
          <w:color w:val="000000" w:themeColor="text1"/>
          <w:sz w:val="20"/>
          <w:szCs w:val="20"/>
        </w:rPr>
        <w:t xml:space="preserve"> / 954-290-3866 (Mobile</w:t>
      </w:r>
      <w:r w:rsidRPr="00DD60CB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361CCB" w:rsidRDefault="00361CCB" w:rsidP="00374E4D">
      <w:pPr>
        <w:rPr>
          <w:rFonts w:ascii="Arial" w:hAnsi="Arial" w:cs="Arial"/>
          <w:sz w:val="20"/>
          <w:szCs w:val="20"/>
        </w:rPr>
      </w:pPr>
    </w:p>
    <w:p w:rsidR="00361CCB" w:rsidRDefault="00361CCB" w:rsidP="00361CCB">
      <w:pPr>
        <w:jc w:val="center"/>
        <w:rPr>
          <w:rFonts w:ascii="Arial" w:hAnsi="Arial" w:cs="Arial"/>
          <w:b/>
          <w:sz w:val="20"/>
          <w:szCs w:val="20"/>
        </w:rPr>
      </w:pPr>
    </w:p>
    <w:p w:rsidR="00361CCB" w:rsidRDefault="00361CCB" w:rsidP="00361CCB">
      <w:pPr>
        <w:jc w:val="center"/>
        <w:rPr>
          <w:rFonts w:ascii="Arial" w:hAnsi="Arial" w:cs="Arial"/>
          <w:b/>
          <w:sz w:val="20"/>
          <w:szCs w:val="20"/>
        </w:rPr>
      </w:pPr>
    </w:p>
    <w:p w:rsidR="00631714" w:rsidRPr="00A22C91" w:rsidRDefault="00F03CA6" w:rsidP="00A22C9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Apartment Home Complex Sells For</w:t>
      </w:r>
      <w:r w:rsidR="0063171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F716D">
        <w:rPr>
          <w:rFonts w:ascii="Arial" w:hAnsi="Arial" w:cs="Arial"/>
          <w:b/>
          <w:color w:val="000000" w:themeColor="text1"/>
          <w:sz w:val="28"/>
          <w:szCs w:val="28"/>
        </w:rPr>
        <w:t xml:space="preserve">Nearly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46</w:t>
      </w:r>
      <w:r w:rsidR="000F716D">
        <w:rPr>
          <w:rFonts w:ascii="Arial" w:hAnsi="Arial" w:cs="Arial"/>
          <w:b/>
          <w:color w:val="000000" w:themeColor="text1"/>
          <w:sz w:val="28"/>
          <w:szCs w:val="28"/>
        </w:rPr>
        <w:t xml:space="preserve">% </w:t>
      </w:r>
      <w:r w:rsidR="00515C0A">
        <w:rPr>
          <w:rFonts w:ascii="Arial" w:hAnsi="Arial" w:cs="Arial"/>
          <w:b/>
          <w:color w:val="000000" w:themeColor="text1"/>
          <w:sz w:val="28"/>
          <w:szCs w:val="28"/>
        </w:rPr>
        <w:t>Gain</w:t>
      </w:r>
      <w:r w:rsidR="000F716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gramStart"/>
      <w:r w:rsidR="000F716D">
        <w:rPr>
          <w:rFonts w:ascii="Arial" w:hAnsi="Arial" w:cs="Arial"/>
          <w:b/>
          <w:color w:val="000000" w:themeColor="text1"/>
          <w:sz w:val="28"/>
          <w:szCs w:val="28"/>
        </w:rPr>
        <w:t>In</w:t>
      </w:r>
      <w:proofErr w:type="gramEnd"/>
      <w:r w:rsidR="000F716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Less Than 4 Years</w:t>
      </w:r>
    </w:p>
    <w:p w:rsidR="00A22C91" w:rsidRDefault="00A22C91" w:rsidP="00631714">
      <w:pPr>
        <w:spacing w:line="276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631714" w:rsidRDefault="000F716D" w:rsidP="00631714">
      <w:pPr>
        <w:spacing w:line="276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303030"/>
          <w:sz w:val="18"/>
          <w:szCs w:val="18"/>
        </w:rPr>
        <w:t xml:space="preserve">Ron Meyerson of Melo Real Estate Brokered </w:t>
      </w:r>
      <w:proofErr w:type="gramStart"/>
      <w:r>
        <w:rPr>
          <w:rFonts w:ascii="Arial" w:hAnsi="Arial" w:cs="Arial"/>
          <w:color w:val="303030"/>
          <w:sz w:val="18"/>
          <w:szCs w:val="18"/>
        </w:rPr>
        <w:t>The</w:t>
      </w:r>
      <w:proofErr w:type="gramEnd"/>
      <w:r>
        <w:rPr>
          <w:rFonts w:ascii="Arial" w:hAnsi="Arial" w:cs="Arial"/>
          <w:color w:val="303030"/>
          <w:sz w:val="18"/>
          <w:szCs w:val="18"/>
        </w:rPr>
        <w:t xml:space="preserve"> Deal</w:t>
      </w:r>
    </w:p>
    <w:p w:rsidR="000F716D" w:rsidRDefault="000F716D" w:rsidP="00CE6FF8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0F716D" w:rsidRDefault="000F716D" w:rsidP="00CE6FF8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22C91" w:rsidRPr="000F716D" w:rsidRDefault="001F28E1" w:rsidP="000F716D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D60CB">
        <w:rPr>
          <w:rFonts w:ascii="Arial" w:hAnsi="Arial" w:cs="Arial"/>
          <w:b/>
          <w:color w:val="000000" w:themeColor="text1"/>
          <w:sz w:val="20"/>
          <w:szCs w:val="20"/>
        </w:rPr>
        <w:t>Miami</w:t>
      </w:r>
      <w:r w:rsidR="00B7298E">
        <w:rPr>
          <w:rFonts w:ascii="Arial" w:hAnsi="Arial" w:cs="Arial"/>
          <w:b/>
          <w:color w:val="000000" w:themeColor="text1"/>
          <w:sz w:val="20"/>
          <w:szCs w:val="20"/>
        </w:rPr>
        <w:t>, FL</w:t>
      </w:r>
      <w:r w:rsidR="009B16F4" w:rsidRPr="00DD60CB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951AF6">
        <w:rPr>
          <w:rFonts w:ascii="Arial" w:hAnsi="Arial" w:cs="Arial"/>
          <w:b/>
          <w:color w:val="000000" w:themeColor="text1"/>
          <w:sz w:val="20"/>
          <w:szCs w:val="20"/>
        </w:rPr>
        <w:t>August 4</w:t>
      </w:r>
      <w:r w:rsidR="000F716D">
        <w:rPr>
          <w:rFonts w:ascii="Arial" w:hAnsi="Arial" w:cs="Arial"/>
          <w:b/>
          <w:color w:val="000000" w:themeColor="text1"/>
          <w:sz w:val="20"/>
          <w:szCs w:val="20"/>
        </w:rPr>
        <w:t>, 2016</w:t>
      </w:r>
    </w:p>
    <w:p w:rsidR="002002E7" w:rsidRDefault="00C7489D" w:rsidP="002002E7">
      <w:pPr>
        <w:pStyle w:val="NormalWeb"/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E203C">
        <w:rPr>
          <w:rFonts w:ascii="Arial" w:hAnsi="Arial" w:cs="Arial"/>
          <w:b/>
          <w:bCs/>
          <w:color w:val="000000"/>
          <w:sz w:val="20"/>
          <w:szCs w:val="20"/>
        </w:rPr>
        <w:t>Ronald Meyerson, P.A</w:t>
      </w:r>
      <w:r w:rsidRPr="008E203C">
        <w:rPr>
          <w:rFonts w:ascii="Arial" w:hAnsi="Arial" w:cs="Arial"/>
          <w:b/>
          <w:bCs/>
          <w:sz w:val="20"/>
          <w:szCs w:val="20"/>
        </w:rPr>
        <w:t xml:space="preserve">, </w:t>
      </w:r>
      <w:r w:rsidRPr="008E203C">
        <w:rPr>
          <w:rFonts w:ascii="Arial" w:hAnsi="Arial" w:cs="Arial"/>
          <w:sz w:val="20"/>
          <w:szCs w:val="20"/>
        </w:rPr>
        <w:t xml:space="preserve">Senior VP of Multifamily Sales with </w:t>
      </w:r>
      <w:hyperlink r:id="rId8" w:history="1">
        <w:r w:rsidRPr="008E203C">
          <w:rPr>
            <w:rStyle w:val="Hyperlink"/>
            <w:rFonts w:ascii="Arial" w:hAnsi="Arial" w:cs="Arial"/>
            <w:b/>
            <w:bCs/>
            <w:color w:val="669900"/>
            <w:sz w:val="20"/>
            <w:szCs w:val="20"/>
          </w:rPr>
          <w:t>Melo Real Estate</w:t>
        </w:r>
      </w:hyperlink>
      <w:r w:rsidRPr="008E203C">
        <w:rPr>
          <w:rFonts w:ascii="Arial" w:hAnsi="Arial" w:cs="Arial"/>
          <w:b/>
          <w:bCs/>
          <w:color w:val="000000"/>
          <w:sz w:val="20"/>
          <w:szCs w:val="20"/>
        </w:rPr>
        <w:t>, a</w:t>
      </w:r>
      <w:r w:rsidRPr="008E203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Miami-based boutique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real estate firm</w:t>
      </w:r>
      <w:r w:rsidRPr="008E203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lead by </w:t>
      </w:r>
      <w:r w:rsidRPr="008E203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Frank Rodriguez Melo, CCIM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that specializes in multifamily and retail acquisitions and management, </w:t>
      </w:r>
      <w:r w:rsidR="00C57AB4">
        <w:rPr>
          <w:rFonts w:ascii="Arial" w:hAnsi="Arial" w:cs="Arial"/>
          <w:color w:val="000000" w:themeColor="text1"/>
          <w:sz w:val="20"/>
          <w:szCs w:val="20"/>
        </w:rPr>
        <w:t xml:space="preserve">negotiated the </w:t>
      </w:r>
      <w:r w:rsidR="002002E7">
        <w:rPr>
          <w:rFonts w:ascii="Arial" w:hAnsi="Arial" w:cs="Arial"/>
          <w:color w:val="000000" w:themeColor="text1"/>
          <w:sz w:val="20"/>
          <w:szCs w:val="20"/>
        </w:rPr>
        <w:t xml:space="preserve">sale of </w:t>
      </w:r>
      <w:r w:rsidR="00951AF6">
        <w:rPr>
          <w:rFonts w:ascii="Arial" w:hAnsi="Arial" w:cs="Arial"/>
          <w:color w:val="000000" w:themeColor="text1"/>
          <w:sz w:val="20"/>
          <w:szCs w:val="20"/>
        </w:rPr>
        <w:t xml:space="preserve">222 units at </w:t>
      </w:r>
      <w:r w:rsidR="00951AF6" w:rsidRPr="00614398">
        <w:rPr>
          <w:rFonts w:ascii="Arial" w:hAnsi="Arial" w:cs="Arial"/>
          <w:b/>
          <w:color w:val="000000" w:themeColor="text1"/>
          <w:sz w:val="20"/>
          <w:szCs w:val="20"/>
        </w:rPr>
        <w:t>Jasmine at Tamarac</w:t>
      </w:r>
      <w:r w:rsidR="00951AF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51AF6">
        <w:rPr>
          <w:rFonts w:ascii="Arial" w:hAnsi="Arial" w:cs="Arial"/>
          <w:color w:val="000000" w:themeColor="text1"/>
          <w:sz w:val="20"/>
          <w:szCs w:val="20"/>
        </w:rPr>
        <w:t xml:space="preserve">an apartment home complex </w:t>
      </w:r>
      <w:r w:rsidR="00614398">
        <w:rPr>
          <w:rFonts w:ascii="Arial" w:hAnsi="Arial" w:cs="Arial"/>
          <w:color w:val="000000" w:themeColor="text1"/>
          <w:sz w:val="20"/>
          <w:szCs w:val="20"/>
        </w:rPr>
        <w:t>comprised of</w:t>
      </w:r>
      <w:r w:rsidR="00951AF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1AF6" w:rsidRPr="00951AF6">
        <w:rPr>
          <w:rFonts w:ascii="Arial" w:hAnsi="Arial" w:cs="Arial"/>
          <w:color w:val="000000" w:themeColor="text1"/>
          <w:sz w:val="20"/>
          <w:szCs w:val="20"/>
        </w:rPr>
        <w:t xml:space="preserve">one- and two-bedroom </w:t>
      </w:r>
      <w:r w:rsidR="00951AF6">
        <w:rPr>
          <w:rFonts w:ascii="Arial" w:hAnsi="Arial" w:cs="Arial"/>
          <w:color w:val="000000" w:themeColor="text1"/>
          <w:sz w:val="20"/>
          <w:szCs w:val="20"/>
        </w:rPr>
        <w:t>units</w:t>
      </w:r>
      <w:r w:rsidR="006143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1AF6">
        <w:rPr>
          <w:rFonts w:ascii="Arial" w:hAnsi="Arial" w:cs="Arial"/>
          <w:color w:val="000000" w:themeColor="text1"/>
          <w:sz w:val="20"/>
          <w:szCs w:val="20"/>
        </w:rPr>
        <w:t>for a total of $22</w:t>
      </w:r>
      <w:r w:rsidR="00A323B2">
        <w:rPr>
          <w:rFonts w:ascii="Arial" w:hAnsi="Arial" w:cs="Arial"/>
          <w:color w:val="000000" w:themeColor="text1"/>
          <w:sz w:val="20"/>
          <w:szCs w:val="20"/>
        </w:rPr>
        <w:t xml:space="preserve"> million, or </w:t>
      </w:r>
      <w:r w:rsidR="00A323B2" w:rsidRPr="00A323B2">
        <w:rPr>
          <w:rFonts w:ascii="Arial" w:hAnsi="Arial" w:cs="Arial"/>
          <w:color w:val="000000" w:themeColor="text1"/>
          <w:sz w:val="20"/>
          <w:szCs w:val="20"/>
        </w:rPr>
        <w:t>$</w:t>
      </w:r>
      <w:r w:rsidR="00614398">
        <w:rPr>
          <w:rFonts w:ascii="Arial" w:hAnsi="Arial" w:cs="Arial"/>
          <w:color w:val="000000" w:themeColor="text1"/>
          <w:sz w:val="20"/>
          <w:szCs w:val="20"/>
        </w:rPr>
        <w:t>99,099</w:t>
      </w:r>
      <w:r w:rsidR="00A323B2" w:rsidRPr="00A323B2">
        <w:rPr>
          <w:rFonts w:ascii="Arial" w:hAnsi="Arial" w:cs="Arial"/>
          <w:color w:val="000000" w:themeColor="text1"/>
          <w:sz w:val="20"/>
          <w:szCs w:val="20"/>
        </w:rPr>
        <w:t xml:space="preserve"> per unit</w:t>
      </w:r>
      <w:r w:rsidR="00234E13" w:rsidRPr="00A22C9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14398" w:rsidRDefault="00A65A82" w:rsidP="002002E7">
      <w:pPr>
        <w:pStyle w:val="NormalWeb"/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An affiliate of </w:t>
      </w:r>
      <w:r w:rsidR="00614398" w:rsidRPr="00A65A82">
        <w:rPr>
          <w:rFonts w:ascii="Arial" w:hAnsi="Arial" w:cs="Arial"/>
          <w:b/>
          <w:color w:val="000000" w:themeColor="text1"/>
          <w:sz w:val="20"/>
          <w:szCs w:val="20"/>
        </w:rPr>
        <w:t>FCA Group</w:t>
      </w:r>
      <w:r w:rsidR="00614398">
        <w:rPr>
          <w:rFonts w:ascii="Arial" w:hAnsi="Arial" w:cs="Arial"/>
          <w:color w:val="000000" w:themeColor="text1"/>
          <w:sz w:val="20"/>
          <w:szCs w:val="20"/>
        </w:rPr>
        <w:t xml:space="preserve"> (now incorporated as</w:t>
      </w:r>
      <w:r w:rsidR="006143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14398" w:rsidRPr="00A65A82">
        <w:rPr>
          <w:rFonts w:ascii="Arial" w:hAnsi="Arial" w:cs="Arial"/>
          <w:b/>
          <w:color w:val="000000" w:themeColor="text1"/>
          <w:sz w:val="20"/>
          <w:szCs w:val="20"/>
        </w:rPr>
        <w:t>Elandis</w:t>
      </w:r>
      <w:proofErr w:type="spellEnd"/>
      <w:r w:rsidR="00614398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614398" w:rsidRPr="00614398">
        <w:rPr>
          <w:rFonts w:ascii="Arial" w:hAnsi="Arial" w:cs="Arial"/>
          <w:color w:val="000000" w:themeColor="text1"/>
          <w:sz w:val="20"/>
          <w:szCs w:val="20"/>
        </w:rPr>
        <w:t xml:space="preserve">acquired </w:t>
      </w:r>
      <w:r w:rsidR="00614398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614398" w:rsidRPr="00614398">
        <w:rPr>
          <w:rFonts w:ascii="Arial" w:hAnsi="Arial" w:cs="Arial"/>
          <w:color w:val="000000" w:themeColor="text1"/>
          <w:sz w:val="20"/>
          <w:szCs w:val="20"/>
        </w:rPr>
        <w:t>222 residential apartments, representing the maj</w:t>
      </w:r>
      <w:r w:rsidR="00614398">
        <w:rPr>
          <w:rFonts w:ascii="Arial" w:hAnsi="Arial" w:cs="Arial"/>
          <w:color w:val="000000" w:themeColor="text1"/>
          <w:sz w:val="20"/>
          <w:szCs w:val="20"/>
        </w:rPr>
        <w:t xml:space="preserve">ority of the 291-unit community, in December of 2012 for </w:t>
      </w:r>
      <w:r>
        <w:rPr>
          <w:rFonts w:ascii="Arial" w:hAnsi="Arial" w:cs="Arial"/>
          <w:color w:val="000000" w:themeColor="text1"/>
          <w:sz w:val="20"/>
          <w:szCs w:val="20"/>
        </w:rPr>
        <w:t>$15,000,000. The remaining 69 units are privately owned.</w:t>
      </w:r>
    </w:p>
    <w:p w:rsidR="00A65A82" w:rsidRPr="00A65A82" w:rsidRDefault="00A65A82" w:rsidP="00EB5C48">
      <w:pPr>
        <w:pStyle w:val="NormalWeb"/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614398">
        <w:rPr>
          <w:rFonts w:ascii="Arial" w:hAnsi="Arial" w:cs="Arial"/>
          <w:color w:val="000000" w:themeColor="text1"/>
          <w:sz w:val="20"/>
          <w:szCs w:val="20"/>
        </w:rPr>
        <w:t xml:space="preserve">Originally built in 1987 as a multifamily rental community, </w:t>
      </w:r>
      <w:r w:rsidRPr="00614398">
        <w:rPr>
          <w:rFonts w:ascii="Arial" w:hAnsi="Arial" w:cs="Arial"/>
          <w:b/>
          <w:color w:val="000000" w:themeColor="text1"/>
          <w:sz w:val="20"/>
          <w:szCs w:val="20"/>
        </w:rPr>
        <w:t>Jasmine at Tamarac</w:t>
      </w:r>
      <w:r w:rsidRPr="00614398">
        <w:rPr>
          <w:rFonts w:ascii="Arial" w:hAnsi="Arial" w:cs="Arial"/>
          <w:color w:val="000000" w:themeColor="text1"/>
          <w:sz w:val="20"/>
          <w:szCs w:val="20"/>
        </w:rPr>
        <w:t xml:space="preserve"> underwent a condominium conversion and renovation program in 2006. </w:t>
      </w:r>
    </w:p>
    <w:p w:rsidR="00A65A82" w:rsidRPr="00F03CA6" w:rsidRDefault="00A65A82" w:rsidP="00EB5C48">
      <w:pPr>
        <w:pStyle w:val="NormalWeb"/>
        <w:spacing w:line="270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F03CA6">
        <w:rPr>
          <w:rFonts w:ascii="Arial" w:hAnsi="Arial" w:cs="Arial"/>
          <w:b/>
          <w:color w:val="000000" w:themeColor="text1"/>
          <w:sz w:val="28"/>
          <w:szCs w:val="28"/>
        </w:rPr>
        <w:t>“</w:t>
      </w:r>
      <w:proofErr w:type="spellStart"/>
      <w:r w:rsidR="00FC51FB" w:rsidRPr="00F03CA6">
        <w:rPr>
          <w:rFonts w:ascii="Arial" w:hAnsi="Arial" w:cs="Arial"/>
          <w:b/>
          <w:color w:val="000000" w:themeColor="text1"/>
          <w:sz w:val="28"/>
          <w:szCs w:val="28"/>
        </w:rPr>
        <w:t>Elandis</w:t>
      </w:r>
      <w:proofErr w:type="spellEnd"/>
      <w:r w:rsidR="00FC51FB" w:rsidRPr="00F03CA6">
        <w:rPr>
          <w:rFonts w:ascii="Arial" w:hAnsi="Arial" w:cs="Arial"/>
          <w:b/>
          <w:color w:val="000000" w:themeColor="text1"/>
          <w:sz w:val="28"/>
          <w:szCs w:val="28"/>
        </w:rPr>
        <w:t xml:space="preserve"> originally purchased the property as a distressed asset, and was able restore the integrity of the property and sell at a 46 percent gain,” commented Meyerson.</w:t>
      </w:r>
      <w:r w:rsidRPr="00F03CA6">
        <w:rPr>
          <w:rFonts w:ascii="Arial" w:hAnsi="Arial" w:cs="Arial"/>
          <w:b/>
          <w:color w:val="000000" w:themeColor="text1"/>
          <w:sz w:val="28"/>
          <w:szCs w:val="28"/>
        </w:rPr>
        <w:t xml:space="preserve"> “</w:t>
      </w:r>
      <w:r w:rsidR="00FC51FB" w:rsidRPr="00F03CA6">
        <w:rPr>
          <w:rFonts w:ascii="Arial" w:hAnsi="Arial" w:cs="Arial"/>
          <w:b/>
          <w:color w:val="000000" w:themeColor="text1"/>
          <w:sz w:val="28"/>
          <w:szCs w:val="28"/>
        </w:rPr>
        <w:t>We were able to establish a significant amount of interest that generated a considerable return on investme</w:t>
      </w:r>
      <w:r w:rsidR="00F03CA6" w:rsidRPr="00F03CA6">
        <w:rPr>
          <w:rFonts w:ascii="Arial" w:hAnsi="Arial" w:cs="Arial"/>
          <w:b/>
          <w:color w:val="000000" w:themeColor="text1"/>
          <w:sz w:val="28"/>
          <w:szCs w:val="28"/>
        </w:rPr>
        <w:t xml:space="preserve">nt for the </w:t>
      </w:r>
      <w:proofErr w:type="gramStart"/>
      <w:r w:rsidR="00F03CA6" w:rsidRPr="00F03CA6">
        <w:rPr>
          <w:rFonts w:ascii="Arial" w:hAnsi="Arial" w:cs="Arial"/>
          <w:b/>
          <w:color w:val="000000" w:themeColor="text1"/>
          <w:sz w:val="28"/>
          <w:szCs w:val="28"/>
        </w:rPr>
        <w:t>seller as well as a value add</w:t>
      </w:r>
      <w:proofErr w:type="gramEnd"/>
      <w:r w:rsidR="00F03CA6" w:rsidRPr="00F03CA6">
        <w:rPr>
          <w:rFonts w:ascii="Arial" w:hAnsi="Arial" w:cs="Arial"/>
          <w:b/>
          <w:color w:val="000000" w:themeColor="text1"/>
          <w:sz w:val="28"/>
          <w:szCs w:val="28"/>
        </w:rPr>
        <w:t xml:space="preserve"> opportunity for the </w:t>
      </w:r>
      <w:r w:rsidR="00FC51FB" w:rsidRPr="00F03CA6">
        <w:rPr>
          <w:rFonts w:ascii="Arial" w:hAnsi="Arial" w:cs="Arial"/>
          <w:b/>
          <w:color w:val="000000" w:themeColor="text1"/>
          <w:sz w:val="28"/>
          <w:szCs w:val="28"/>
        </w:rPr>
        <w:t>buyer.</w:t>
      </w:r>
      <w:r w:rsidRPr="00F03CA6">
        <w:rPr>
          <w:rFonts w:ascii="Arial" w:hAnsi="Arial" w:cs="Arial"/>
          <w:b/>
          <w:color w:val="000000" w:themeColor="text1"/>
          <w:sz w:val="28"/>
          <w:szCs w:val="28"/>
        </w:rPr>
        <w:t>”</w:t>
      </w:r>
    </w:p>
    <w:p w:rsidR="006B38F5" w:rsidRDefault="006B38F5" w:rsidP="00EB5C48">
      <w:pPr>
        <w:pStyle w:val="NormalWeb"/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6B38F5">
        <w:rPr>
          <w:rFonts w:ascii="Arial" w:hAnsi="Arial" w:cs="Arial"/>
          <w:color w:val="000000" w:themeColor="text1"/>
          <w:sz w:val="20"/>
          <w:szCs w:val="20"/>
        </w:rPr>
        <w:t xml:space="preserve">The deal closed </w:t>
      </w:r>
      <w:r w:rsidR="00951AF6">
        <w:rPr>
          <w:rFonts w:ascii="Arial" w:hAnsi="Arial" w:cs="Arial"/>
          <w:color w:val="000000" w:themeColor="text1"/>
          <w:sz w:val="20"/>
          <w:szCs w:val="20"/>
        </w:rPr>
        <w:t>August 4</w:t>
      </w:r>
      <w:r w:rsidRPr="006B38F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14398" w:rsidRDefault="00F03CA6" w:rsidP="006F38A9">
      <w:pPr>
        <w:pStyle w:val="NormalWeb"/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Avis</w:t>
      </w:r>
      <w:r w:rsidR="00614398">
        <w:rPr>
          <w:rFonts w:ascii="Arial" w:hAnsi="Arial" w:cs="Arial"/>
          <w:color w:val="000000" w:themeColor="text1"/>
          <w:sz w:val="20"/>
          <w:szCs w:val="20"/>
        </w:rPr>
        <w:t xml:space="preserve">on Young Associate </w:t>
      </w:r>
      <w:r w:rsidR="00614398" w:rsidRPr="00614398">
        <w:rPr>
          <w:rFonts w:ascii="Arial" w:hAnsi="Arial" w:cs="Arial"/>
          <w:color w:val="000000" w:themeColor="text1"/>
          <w:sz w:val="20"/>
          <w:szCs w:val="20"/>
        </w:rPr>
        <w:t xml:space="preserve">Tyler Minix </w:t>
      </w:r>
      <w:r w:rsidR="00614398">
        <w:rPr>
          <w:rFonts w:ascii="Arial" w:hAnsi="Arial" w:cs="Arial"/>
          <w:color w:val="000000" w:themeColor="text1"/>
          <w:sz w:val="20"/>
          <w:szCs w:val="20"/>
        </w:rPr>
        <w:t>assisted with the transaction.</w:t>
      </w:r>
    </w:p>
    <w:p w:rsidR="00C7489D" w:rsidRDefault="00C7489D" w:rsidP="00C7489D">
      <w:pPr>
        <w:pStyle w:val="NormalWeb"/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deal brings </w:t>
      </w:r>
      <w:r w:rsidRPr="008E203C">
        <w:rPr>
          <w:rFonts w:ascii="Arial" w:hAnsi="Arial" w:cs="Arial"/>
          <w:b/>
          <w:color w:val="000000" w:themeColor="text1"/>
          <w:sz w:val="20"/>
          <w:szCs w:val="20"/>
        </w:rPr>
        <w:t>Melo Real Estate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’s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E203C">
        <w:rPr>
          <w:rFonts w:ascii="Arial" w:hAnsi="Arial" w:cs="Arial"/>
          <w:color w:val="000000" w:themeColor="text1"/>
          <w:sz w:val="20"/>
          <w:szCs w:val="20"/>
        </w:rPr>
        <w:t xml:space="preserve">closed </w:t>
      </w:r>
      <w:r>
        <w:rPr>
          <w:rFonts w:ascii="Arial" w:hAnsi="Arial" w:cs="Arial"/>
          <w:color w:val="000000" w:themeColor="text1"/>
          <w:sz w:val="20"/>
          <w:szCs w:val="20"/>
        </w:rPr>
        <w:t>multifamily transactions so far in 2016 to more than $97 million. On July 1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2016, Meyerson </w:t>
      </w:r>
      <w:r>
        <w:rPr>
          <w:rFonts w:ascii="Arial" w:hAnsi="Arial" w:cs="Arial"/>
          <w:color w:val="000000" w:themeColor="text1"/>
          <w:sz w:val="20"/>
          <w:szCs w:val="20"/>
        </w:rPr>
        <w:t>negotiated the sale of a 17-building, 408-unit multifamily asset for a total of $53.75 million, or $131,800</w:t>
      </w:r>
      <w:r w:rsidRPr="00A323B2">
        <w:rPr>
          <w:rFonts w:ascii="Arial" w:hAnsi="Arial" w:cs="Arial"/>
          <w:color w:val="000000" w:themeColor="text1"/>
          <w:sz w:val="20"/>
          <w:szCs w:val="20"/>
        </w:rPr>
        <w:t xml:space="preserve"> per unit</w:t>
      </w:r>
      <w:r w:rsidRPr="00A22C9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7489D" w:rsidRDefault="00C7489D" w:rsidP="006F38A9">
      <w:pPr>
        <w:pStyle w:val="NormalWeb"/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4431C">
        <w:rPr>
          <w:rFonts w:ascii="Arial" w:hAnsi="Arial" w:cs="Arial"/>
          <w:b/>
          <w:color w:val="000000" w:themeColor="text1"/>
          <w:sz w:val="20"/>
          <w:szCs w:val="20"/>
        </w:rPr>
        <w:t>Parrot’s Landing LLC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purchased Phase I of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Parrot’s Landing Apartments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located at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7900 Hampton Boulevard </w:t>
      </w:r>
      <w:r w:rsidRPr="000E7181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North Lauderdale</w:t>
      </w:r>
      <w:r>
        <w:rPr>
          <w:rFonts w:ascii="Arial" w:hAnsi="Arial" w:cs="Arial"/>
          <w:color w:val="000000" w:themeColor="text1"/>
          <w:sz w:val="20"/>
          <w:szCs w:val="20"/>
        </w:rPr>
        <w:t>, from an affiliate of Toronto, Canada-based</w:t>
      </w:r>
      <w:r w:rsidRPr="00515C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15C0A">
        <w:rPr>
          <w:rFonts w:ascii="Arial" w:hAnsi="Arial" w:cs="Arial"/>
          <w:b/>
          <w:color w:val="000000" w:themeColor="text1"/>
          <w:sz w:val="20"/>
          <w:szCs w:val="20"/>
        </w:rPr>
        <w:t>Brass Enterprises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614398" w:rsidRPr="00614398" w:rsidRDefault="00614398" w:rsidP="00614398">
      <w:pPr>
        <w:pStyle w:val="NormalWeb"/>
        <w:spacing w:line="270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4E666A" w:rsidRDefault="00A22C91" w:rsidP="00A22C91">
      <w:pPr>
        <w:pStyle w:val="NormalWeb"/>
        <w:spacing w:line="210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-end-</w:t>
      </w:r>
    </w:p>
    <w:p w:rsidR="006B38F5" w:rsidRPr="004E666A" w:rsidRDefault="006B38F5" w:rsidP="00A22C91">
      <w:pPr>
        <w:pStyle w:val="NormalWeb"/>
        <w:spacing w:line="210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F716D" w:rsidRPr="00BF2498" w:rsidRDefault="00DA3B8A" w:rsidP="00DA3B8A">
      <w:pPr>
        <w:pStyle w:val="NormalWeb"/>
        <w:spacing w:line="210" w:lineRule="atLeast"/>
        <w:rPr>
          <w:rFonts w:ascii="Arial" w:hAnsi="Arial" w:cs="Arial"/>
          <w:i/>
          <w:color w:val="777777"/>
          <w:sz w:val="18"/>
          <w:szCs w:val="18"/>
        </w:rPr>
      </w:pPr>
      <w:r w:rsidRPr="00BF2498">
        <w:rPr>
          <w:rFonts w:ascii="Arial" w:hAnsi="Arial" w:cs="Arial"/>
          <w:b/>
          <w:i/>
          <w:color w:val="777777"/>
          <w:sz w:val="18"/>
          <w:szCs w:val="18"/>
        </w:rPr>
        <w:t>About Melo Real Estate</w:t>
      </w:r>
      <w:r w:rsidRPr="00BF2498">
        <w:rPr>
          <w:rFonts w:ascii="Arial" w:hAnsi="Arial" w:cs="Arial"/>
          <w:i/>
          <w:color w:val="777777"/>
          <w:sz w:val="18"/>
          <w:szCs w:val="18"/>
        </w:rPr>
        <w:t xml:space="preserve">:  </w:t>
      </w:r>
      <w:r w:rsidR="00F00289" w:rsidRPr="00BF2498">
        <w:rPr>
          <w:rFonts w:ascii="Arial" w:hAnsi="Arial" w:cs="Arial"/>
          <w:i/>
          <w:color w:val="777777"/>
          <w:sz w:val="18"/>
          <w:szCs w:val="18"/>
        </w:rPr>
        <w:t xml:space="preserve">Melo Real Estate </w:t>
      </w:r>
      <w:r w:rsidRPr="00BF2498">
        <w:rPr>
          <w:rFonts w:ascii="Arial" w:hAnsi="Arial" w:cs="Arial"/>
          <w:i/>
          <w:color w:val="777777"/>
          <w:sz w:val="18"/>
          <w:szCs w:val="18"/>
        </w:rPr>
        <w:t xml:space="preserve">focuses on the representation of real estate owners, investors, and developers.  The firm is located at 605 W Flagler Street in Miami.  For </w:t>
      </w:r>
      <w:r w:rsidR="000375A5" w:rsidRPr="00BF2498">
        <w:rPr>
          <w:rFonts w:ascii="Arial" w:hAnsi="Arial" w:cs="Arial"/>
          <w:i/>
          <w:color w:val="777777"/>
          <w:sz w:val="18"/>
          <w:szCs w:val="18"/>
        </w:rPr>
        <w:t>more information, please visit </w:t>
      </w:r>
      <w:hyperlink r:id="rId9" w:history="1">
        <w:r w:rsidRPr="00BF2498">
          <w:rPr>
            <w:rStyle w:val="Hyperlink"/>
            <w:rFonts w:ascii="Arial" w:hAnsi="Arial" w:cs="Arial"/>
            <w:b/>
            <w:i/>
            <w:color w:val="92D050"/>
            <w:sz w:val="18"/>
            <w:szCs w:val="18"/>
          </w:rPr>
          <w:t>www.melorealestate.com</w:t>
        </w:r>
      </w:hyperlink>
      <w:r w:rsidR="000375A5" w:rsidRPr="00BF2498">
        <w:rPr>
          <w:rFonts w:ascii="Arial" w:hAnsi="Arial" w:cs="Arial"/>
          <w:i/>
          <w:sz w:val="18"/>
          <w:szCs w:val="18"/>
        </w:rPr>
        <w:t> </w:t>
      </w:r>
      <w:r w:rsidR="000375A5" w:rsidRPr="00BF2498">
        <w:rPr>
          <w:rFonts w:ascii="Arial" w:hAnsi="Arial" w:cs="Arial"/>
          <w:i/>
          <w:color w:val="777777"/>
          <w:sz w:val="18"/>
          <w:szCs w:val="18"/>
        </w:rPr>
        <w:t>or call</w:t>
      </w:r>
      <w:r w:rsidRPr="00BF2498">
        <w:rPr>
          <w:rFonts w:ascii="Arial" w:hAnsi="Arial" w:cs="Arial"/>
          <w:i/>
          <w:color w:val="777777"/>
          <w:sz w:val="18"/>
          <w:szCs w:val="18"/>
        </w:rPr>
        <w:t xml:space="preserve"> </w:t>
      </w:r>
      <w:r w:rsidRPr="00BF2498">
        <w:rPr>
          <w:rFonts w:ascii="Arial" w:hAnsi="Arial" w:cs="Arial"/>
          <w:b/>
          <w:i/>
          <w:color w:val="92D050"/>
          <w:sz w:val="18"/>
          <w:szCs w:val="18"/>
        </w:rPr>
        <w:t>305.326.8855</w:t>
      </w:r>
      <w:r w:rsidRPr="00BF2498">
        <w:rPr>
          <w:rFonts w:ascii="Arial" w:hAnsi="Arial" w:cs="Arial"/>
          <w:i/>
          <w:color w:val="777777"/>
          <w:sz w:val="18"/>
          <w:szCs w:val="18"/>
        </w:rPr>
        <w:t>.</w:t>
      </w:r>
    </w:p>
    <w:sectPr w:rsidR="000F716D" w:rsidRPr="00BF2498" w:rsidSect="00321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C01"/>
    <w:multiLevelType w:val="hybridMultilevel"/>
    <w:tmpl w:val="4108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797"/>
    <w:multiLevelType w:val="multilevel"/>
    <w:tmpl w:val="37A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659C7"/>
    <w:multiLevelType w:val="multilevel"/>
    <w:tmpl w:val="CAF4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A2771"/>
    <w:multiLevelType w:val="multilevel"/>
    <w:tmpl w:val="9246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F68A1"/>
    <w:multiLevelType w:val="hybridMultilevel"/>
    <w:tmpl w:val="5DD8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B56B5"/>
    <w:multiLevelType w:val="hybridMultilevel"/>
    <w:tmpl w:val="40C4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6E"/>
    <w:rsid w:val="00001272"/>
    <w:rsid w:val="00011222"/>
    <w:rsid w:val="000375A5"/>
    <w:rsid w:val="00085C59"/>
    <w:rsid w:val="000A1E4A"/>
    <w:rsid w:val="000C2E61"/>
    <w:rsid w:val="000C4D4B"/>
    <w:rsid w:val="000E1CD9"/>
    <w:rsid w:val="000F716D"/>
    <w:rsid w:val="00103435"/>
    <w:rsid w:val="001101EB"/>
    <w:rsid w:val="00115B46"/>
    <w:rsid w:val="00125C6F"/>
    <w:rsid w:val="00186D7C"/>
    <w:rsid w:val="001B6FED"/>
    <w:rsid w:val="001C3ABA"/>
    <w:rsid w:val="001D65A0"/>
    <w:rsid w:val="001D7C9E"/>
    <w:rsid w:val="001F28E1"/>
    <w:rsid w:val="002002E7"/>
    <w:rsid w:val="002158F4"/>
    <w:rsid w:val="00234E13"/>
    <w:rsid w:val="0023591F"/>
    <w:rsid w:val="00263A8F"/>
    <w:rsid w:val="002A6556"/>
    <w:rsid w:val="002A758D"/>
    <w:rsid w:val="002B09CB"/>
    <w:rsid w:val="002C45CA"/>
    <w:rsid w:val="002E49C0"/>
    <w:rsid w:val="002E5A85"/>
    <w:rsid w:val="002E5E57"/>
    <w:rsid w:val="002E69BB"/>
    <w:rsid w:val="0032152A"/>
    <w:rsid w:val="00361CCB"/>
    <w:rsid w:val="00364933"/>
    <w:rsid w:val="00374AAE"/>
    <w:rsid w:val="00374E4D"/>
    <w:rsid w:val="003815B8"/>
    <w:rsid w:val="00381BF3"/>
    <w:rsid w:val="00384916"/>
    <w:rsid w:val="003B38D5"/>
    <w:rsid w:val="003D6CD3"/>
    <w:rsid w:val="003F1BF3"/>
    <w:rsid w:val="0040486F"/>
    <w:rsid w:val="0047156D"/>
    <w:rsid w:val="00481557"/>
    <w:rsid w:val="004D78C5"/>
    <w:rsid w:val="004E666A"/>
    <w:rsid w:val="00515C0A"/>
    <w:rsid w:val="0056599A"/>
    <w:rsid w:val="00574BA6"/>
    <w:rsid w:val="00596C81"/>
    <w:rsid w:val="005B1D10"/>
    <w:rsid w:val="005B719B"/>
    <w:rsid w:val="006137FA"/>
    <w:rsid w:val="00614398"/>
    <w:rsid w:val="00631714"/>
    <w:rsid w:val="006542B7"/>
    <w:rsid w:val="006656C4"/>
    <w:rsid w:val="00674394"/>
    <w:rsid w:val="006B38F5"/>
    <w:rsid w:val="006B6BFB"/>
    <w:rsid w:val="006C0CBC"/>
    <w:rsid w:val="006E0574"/>
    <w:rsid w:val="006F38A9"/>
    <w:rsid w:val="0072296D"/>
    <w:rsid w:val="00775938"/>
    <w:rsid w:val="007A5CCD"/>
    <w:rsid w:val="007B2356"/>
    <w:rsid w:val="007E0A68"/>
    <w:rsid w:val="00817A17"/>
    <w:rsid w:val="00820128"/>
    <w:rsid w:val="008216FB"/>
    <w:rsid w:val="00826075"/>
    <w:rsid w:val="00843C47"/>
    <w:rsid w:val="00847D6C"/>
    <w:rsid w:val="00856D1D"/>
    <w:rsid w:val="00896A58"/>
    <w:rsid w:val="008A6BD2"/>
    <w:rsid w:val="008B0229"/>
    <w:rsid w:val="008F0217"/>
    <w:rsid w:val="00900CEA"/>
    <w:rsid w:val="00916427"/>
    <w:rsid w:val="00925A46"/>
    <w:rsid w:val="00926F58"/>
    <w:rsid w:val="0092720D"/>
    <w:rsid w:val="009471D5"/>
    <w:rsid w:val="00951AF6"/>
    <w:rsid w:val="00966EC0"/>
    <w:rsid w:val="009963C4"/>
    <w:rsid w:val="00997F69"/>
    <w:rsid w:val="009B16F4"/>
    <w:rsid w:val="009B6223"/>
    <w:rsid w:val="009C7265"/>
    <w:rsid w:val="00A109DE"/>
    <w:rsid w:val="00A116B7"/>
    <w:rsid w:val="00A13573"/>
    <w:rsid w:val="00A16419"/>
    <w:rsid w:val="00A22C91"/>
    <w:rsid w:val="00A323B2"/>
    <w:rsid w:val="00A65A82"/>
    <w:rsid w:val="00AA078D"/>
    <w:rsid w:val="00AB070A"/>
    <w:rsid w:val="00AB2324"/>
    <w:rsid w:val="00AB6793"/>
    <w:rsid w:val="00AC3F4F"/>
    <w:rsid w:val="00AD276E"/>
    <w:rsid w:val="00AF78CF"/>
    <w:rsid w:val="00AF7A42"/>
    <w:rsid w:val="00AF7C20"/>
    <w:rsid w:val="00B00F4E"/>
    <w:rsid w:val="00B10C86"/>
    <w:rsid w:val="00B12747"/>
    <w:rsid w:val="00B34D15"/>
    <w:rsid w:val="00B45E6F"/>
    <w:rsid w:val="00B7298E"/>
    <w:rsid w:val="00B846B6"/>
    <w:rsid w:val="00B86AEC"/>
    <w:rsid w:val="00BB7A28"/>
    <w:rsid w:val="00BE111C"/>
    <w:rsid w:val="00BE6354"/>
    <w:rsid w:val="00BF2498"/>
    <w:rsid w:val="00C055A0"/>
    <w:rsid w:val="00C0567F"/>
    <w:rsid w:val="00C30C77"/>
    <w:rsid w:val="00C326F5"/>
    <w:rsid w:val="00C540AF"/>
    <w:rsid w:val="00C57AB4"/>
    <w:rsid w:val="00C620A8"/>
    <w:rsid w:val="00C632F9"/>
    <w:rsid w:val="00C70264"/>
    <w:rsid w:val="00C7489D"/>
    <w:rsid w:val="00C95340"/>
    <w:rsid w:val="00C97D5C"/>
    <w:rsid w:val="00CE6FF8"/>
    <w:rsid w:val="00D163BA"/>
    <w:rsid w:val="00D34E02"/>
    <w:rsid w:val="00D46096"/>
    <w:rsid w:val="00D64D29"/>
    <w:rsid w:val="00D73040"/>
    <w:rsid w:val="00D81E05"/>
    <w:rsid w:val="00D9209F"/>
    <w:rsid w:val="00DA3B8A"/>
    <w:rsid w:val="00DB0ED0"/>
    <w:rsid w:val="00DC4F77"/>
    <w:rsid w:val="00DD35BC"/>
    <w:rsid w:val="00DD60CB"/>
    <w:rsid w:val="00DF23FB"/>
    <w:rsid w:val="00E04241"/>
    <w:rsid w:val="00E10492"/>
    <w:rsid w:val="00E66DDC"/>
    <w:rsid w:val="00E7179C"/>
    <w:rsid w:val="00EA1EC8"/>
    <w:rsid w:val="00EB5C48"/>
    <w:rsid w:val="00EB5CA0"/>
    <w:rsid w:val="00EC3BBF"/>
    <w:rsid w:val="00EF263E"/>
    <w:rsid w:val="00EF775E"/>
    <w:rsid w:val="00F00289"/>
    <w:rsid w:val="00F03CA6"/>
    <w:rsid w:val="00F06995"/>
    <w:rsid w:val="00F41705"/>
    <w:rsid w:val="00F60B29"/>
    <w:rsid w:val="00F71C27"/>
    <w:rsid w:val="00F840C5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6E"/>
    <w:rPr>
      <w:rFonts w:ascii="Cambria" w:eastAsia="MS Mincho" w:hAnsi="Cambria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16427"/>
    <w:pPr>
      <w:spacing w:before="100" w:beforeAutospacing="1" w:after="100" w:afterAutospacing="1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6427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AD276E"/>
    <w:rPr>
      <w:rFonts w:cs="Times New Roman"/>
      <w:color w:val="0000FF"/>
      <w:u w:val="single"/>
    </w:rPr>
  </w:style>
  <w:style w:type="paragraph" w:customStyle="1" w:styleId="Body1">
    <w:name w:val="Body 1"/>
    <w:uiPriority w:val="99"/>
    <w:rsid w:val="00AD276E"/>
    <w:rPr>
      <w:rFonts w:ascii="Helvetica" w:eastAsia="Arial Unicode MS" w:hAnsi="Helvetica"/>
      <w:color w:val="000000"/>
      <w:sz w:val="24"/>
      <w:szCs w:val="20"/>
    </w:rPr>
  </w:style>
  <w:style w:type="character" w:customStyle="1" w:styleId="apple-style-span">
    <w:name w:val="apple-style-span"/>
    <w:basedOn w:val="DefaultParagraphFont"/>
    <w:uiPriority w:val="99"/>
    <w:rsid w:val="00AD276E"/>
    <w:rPr>
      <w:rFonts w:cs="Times New Roman"/>
    </w:rPr>
  </w:style>
  <w:style w:type="paragraph" w:styleId="NormalWeb">
    <w:name w:val="Normal (Web)"/>
    <w:basedOn w:val="Normal"/>
    <w:uiPriority w:val="99"/>
    <w:semiHidden/>
    <w:rsid w:val="006E057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99"/>
    <w:qFormat/>
    <w:rsid w:val="000E1CD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E1CD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E1CD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96C81"/>
    <w:rPr>
      <w:rFonts w:ascii="Arial" w:eastAsia="Calibri" w:hAnsi="Arial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6C81"/>
    <w:rPr>
      <w:rFonts w:ascii="Arial" w:hAnsi="Arial" w:cs="Times New Roman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C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6E"/>
    <w:rPr>
      <w:rFonts w:ascii="Cambria" w:eastAsia="MS Mincho" w:hAnsi="Cambria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16427"/>
    <w:pPr>
      <w:spacing w:before="100" w:beforeAutospacing="1" w:after="100" w:afterAutospacing="1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6427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AD276E"/>
    <w:rPr>
      <w:rFonts w:cs="Times New Roman"/>
      <w:color w:val="0000FF"/>
      <w:u w:val="single"/>
    </w:rPr>
  </w:style>
  <w:style w:type="paragraph" w:customStyle="1" w:styleId="Body1">
    <w:name w:val="Body 1"/>
    <w:uiPriority w:val="99"/>
    <w:rsid w:val="00AD276E"/>
    <w:rPr>
      <w:rFonts w:ascii="Helvetica" w:eastAsia="Arial Unicode MS" w:hAnsi="Helvetica"/>
      <w:color w:val="000000"/>
      <w:sz w:val="24"/>
      <w:szCs w:val="20"/>
    </w:rPr>
  </w:style>
  <w:style w:type="character" w:customStyle="1" w:styleId="apple-style-span">
    <w:name w:val="apple-style-span"/>
    <w:basedOn w:val="DefaultParagraphFont"/>
    <w:uiPriority w:val="99"/>
    <w:rsid w:val="00AD276E"/>
    <w:rPr>
      <w:rFonts w:cs="Times New Roman"/>
    </w:rPr>
  </w:style>
  <w:style w:type="paragraph" w:styleId="NormalWeb">
    <w:name w:val="Normal (Web)"/>
    <w:basedOn w:val="Normal"/>
    <w:uiPriority w:val="99"/>
    <w:semiHidden/>
    <w:rsid w:val="006E057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99"/>
    <w:qFormat/>
    <w:rsid w:val="000E1CD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E1CD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E1CD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96C81"/>
    <w:rPr>
      <w:rFonts w:ascii="Arial" w:eastAsia="Calibri" w:hAnsi="Arial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6C81"/>
    <w:rPr>
      <w:rFonts w:ascii="Arial" w:hAnsi="Arial" w:cs="Times New Roman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C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965">
          <w:marLeft w:val="0"/>
          <w:marRight w:val="15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</w:divsChild>
    </w:div>
    <w:div w:id="316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186">
          <w:marLeft w:val="0"/>
          <w:marRight w:val="15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</w:divsChild>
    </w:div>
    <w:div w:id="772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realestate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dcolangelo@cre-sourc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lorealest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A23D-5EC4-4BF7-B616-DE1756B5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Debbie Colangelo</dc:creator>
  <cp:lastModifiedBy>Debbie</cp:lastModifiedBy>
  <cp:revision>3</cp:revision>
  <dcterms:created xsi:type="dcterms:W3CDTF">2016-08-02T17:31:00Z</dcterms:created>
  <dcterms:modified xsi:type="dcterms:W3CDTF">2016-08-02T17:37:00Z</dcterms:modified>
</cp:coreProperties>
</file>